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Проектная декларация</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по строительству многоквартирного жилого дома с нежилыми помещениями по</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адресу: г. Рыбное, ул. Большая (2 очередь строительства) размещенную 11.02.2015 г.,</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(с изменениями от </w:t>
      </w:r>
      <w:proofErr w:type="gramStart"/>
      <w:r>
        <w:rPr>
          <w:rFonts w:ascii="Arial" w:hAnsi="Arial" w:cs="Arial"/>
          <w:color w:val="555555"/>
          <w:sz w:val="21"/>
          <w:szCs w:val="21"/>
        </w:rPr>
        <w:t>05.06.2017  г.</w:t>
      </w:r>
      <w:proofErr w:type="gramEnd"/>
      <w:r>
        <w:rPr>
          <w:rFonts w:ascii="Arial" w:hAnsi="Arial" w:cs="Arial"/>
          <w:color w:val="555555"/>
          <w:sz w:val="21"/>
          <w:szCs w:val="21"/>
        </w:rPr>
        <w:t>)</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bookmarkStart w:id="0" w:name="_GoBack"/>
      <w:bookmarkEnd w:id="0"/>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Информация о застройщике.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Фирменное наименование: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Общество с ограниченной ответственностью «Загородное домостроение»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br/>
        <w:t>Местонахождение: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Юридический адрес: 390029, </w:t>
      </w:r>
      <w:proofErr w:type="spellStart"/>
      <w:r>
        <w:rPr>
          <w:rFonts w:ascii="Arial" w:hAnsi="Arial" w:cs="Arial"/>
          <w:color w:val="555555"/>
          <w:sz w:val="21"/>
          <w:szCs w:val="21"/>
        </w:rPr>
        <w:t>г.Рязань</w:t>
      </w:r>
      <w:proofErr w:type="spellEnd"/>
      <w:r>
        <w:rPr>
          <w:rFonts w:ascii="Arial" w:hAnsi="Arial" w:cs="Arial"/>
          <w:color w:val="555555"/>
          <w:sz w:val="21"/>
          <w:szCs w:val="21"/>
        </w:rPr>
        <w:t>, ул. Чкалова, д.33а, помещение Н6.</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Фактический адрес: Адрес отдела продаж: Рязанская область, </w:t>
      </w:r>
      <w:proofErr w:type="gramStart"/>
      <w:r>
        <w:rPr>
          <w:rFonts w:ascii="Arial" w:hAnsi="Arial" w:cs="Arial"/>
          <w:color w:val="555555"/>
          <w:sz w:val="21"/>
          <w:szCs w:val="21"/>
        </w:rPr>
        <w:t>город  Рыбное</w:t>
      </w:r>
      <w:proofErr w:type="gramEnd"/>
      <w:r>
        <w:rPr>
          <w:rFonts w:ascii="Arial" w:hAnsi="Arial" w:cs="Arial"/>
          <w:color w:val="555555"/>
          <w:sz w:val="21"/>
          <w:szCs w:val="21"/>
        </w:rPr>
        <w:t>, ул. Калинина, д.19 (Центр недвижимости Новостройка)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Телефоны: 8-910-620-71-71, 8-910-643-12-12</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Режим работы: с 9.00 до 18.00, </w:t>
      </w:r>
      <w:proofErr w:type="gramStart"/>
      <w:r>
        <w:rPr>
          <w:rFonts w:ascii="Arial" w:hAnsi="Arial" w:cs="Arial"/>
          <w:color w:val="555555"/>
          <w:sz w:val="21"/>
          <w:szCs w:val="21"/>
        </w:rPr>
        <w:t>пятница  -</w:t>
      </w:r>
      <w:proofErr w:type="gramEnd"/>
      <w:r>
        <w:rPr>
          <w:rFonts w:ascii="Arial" w:hAnsi="Arial" w:cs="Arial"/>
          <w:color w:val="555555"/>
          <w:sz w:val="21"/>
          <w:szCs w:val="21"/>
        </w:rPr>
        <w:t xml:space="preserve"> с 9.00 до 17.00.</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Выходные: суббота и воскресенье.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Государственная регистрация застройщика.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ООО «Загородное домостроение»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зарегистрировано 11 октября 2012 года Межрайонной инспекцией Федеральной налоговой службы №2 по Рязанской области, ОГРН 1126234011056, ИНН 6234108321, КПП 623401001.</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Учредители: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физические лица: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Уланов Дмитрий Эдуардович – 50 % доли уставного капитала;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Попов Павел Владимирович – 16,67 % доли уставного капитала;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Фадеева Татьяна Владимировна –16,67 % доли уставного капитала;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Сорокин Сергей Алексеевич – 16,66 % доли уставного капитала.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Участие в проектах строительства за 3 предшествующих года: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Строительство многоквартирного жилого дома с нежилыми помещениями по</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адресу: </w:t>
      </w:r>
      <w:proofErr w:type="spellStart"/>
      <w:r>
        <w:rPr>
          <w:rFonts w:ascii="Arial" w:hAnsi="Arial" w:cs="Arial"/>
          <w:color w:val="555555"/>
          <w:sz w:val="21"/>
          <w:szCs w:val="21"/>
        </w:rPr>
        <w:t>г.Рыбное</w:t>
      </w:r>
      <w:proofErr w:type="spellEnd"/>
      <w:r>
        <w:rPr>
          <w:rFonts w:ascii="Arial" w:hAnsi="Arial" w:cs="Arial"/>
          <w:color w:val="555555"/>
          <w:sz w:val="21"/>
          <w:szCs w:val="21"/>
        </w:rPr>
        <w:t>, ул. Большая (1 очередь строительства)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lastRenderedPageBreak/>
        <w:t>- Начало строительства –  март 2014 года.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Срок завершения проекта (срок передачи) – до 30 июня 2016 год</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Лицензируемая деятельность:</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Застройщиком ООО «Загородное домостроение» с «Общество с ограниченной ответственностью «Каскад-</w:t>
      </w:r>
      <w:proofErr w:type="spellStart"/>
      <w:r>
        <w:rPr>
          <w:rFonts w:ascii="Arial" w:hAnsi="Arial" w:cs="Arial"/>
          <w:color w:val="555555"/>
          <w:sz w:val="21"/>
          <w:szCs w:val="21"/>
        </w:rPr>
        <w:t>СтройПроект</w:t>
      </w:r>
      <w:proofErr w:type="spellEnd"/>
      <w:r>
        <w:rPr>
          <w:rFonts w:ascii="Arial" w:hAnsi="Arial" w:cs="Arial"/>
          <w:color w:val="555555"/>
          <w:sz w:val="21"/>
          <w:szCs w:val="21"/>
        </w:rPr>
        <w:t>», имеющим Свидетельство о допуске к определенному виду или видам работ, которые оказывают влияние на безопасность объектов капитального строительства №2807.2016-62341526-80-С-238, выданное на основании Решения Совета НП «Объединение строителей Топливно-Энергетического Комплекса», протокол №10644 от 15 июля 2016 года, заключен Договор подряда №6 от 22.04.2016 г. на срок до 31.07.2017 года.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Финансовый результат текущего года, кредиторская и дебиторская задолженности.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По состоянию на 31.12.2016 года: Финансовый результат составил: 6006 тыс. </w:t>
      </w:r>
      <w:proofErr w:type="spellStart"/>
      <w:r>
        <w:rPr>
          <w:rFonts w:ascii="Arial" w:hAnsi="Arial" w:cs="Arial"/>
          <w:color w:val="555555"/>
          <w:sz w:val="21"/>
          <w:szCs w:val="21"/>
        </w:rPr>
        <w:t>руб</w:t>
      </w:r>
      <w:proofErr w:type="spellEnd"/>
      <w:r>
        <w:rPr>
          <w:rFonts w:ascii="Arial" w:hAnsi="Arial" w:cs="Arial"/>
          <w:color w:val="555555"/>
          <w:sz w:val="21"/>
          <w:szCs w:val="21"/>
        </w:rPr>
        <w:t xml:space="preserve"> (без прибыли и убытков); Размер кредиторской задолженности -81279 тыс. </w:t>
      </w:r>
      <w:proofErr w:type="spellStart"/>
      <w:r>
        <w:rPr>
          <w:rFonts w:ascii="Arial" w:hAnsi="Arial" w:cs="Arial"/>
          <w:color w:val="555555"/>
          <w:sz w:val="21"/>
          <w:szCs w:val="21"/>
        </w:rPr>
        <w:t>руб</w:t>
      </w:r>
      <w:proofErr w:type="spellEnd"/>
      <w:r>
        <w:rPr>
          <w:rFonts w:ascii="Arial" w:hAnsi="Arial" w:cs="Arial"/>
          <w:color w:val="555555"/>
          <w:sz w:val="21"/>
          <w:szCs w:val="21"/>
        </w:rPr>
        <w:t>; Размер дебиторской задолженности – 20924 тыс. рублей.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Информация о проекте строительства.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Цель проекта: строительство многоквартирного жилого дома с нежилыми помещениями </w:t>
      </w:r>
      <w:proofErr w:type="gramStart"/>
      <w:r>
        <w:rPr>
          <w:rFonts w:ascii="Arial" w:hAnsi="Arial" w:cs="Arial"/>
          <w:color w:val="555555"/>
          <w:sz w:val="21"/>
          <w:szCs w:val="21"/>
        </w:rPr>
        <w:t>по  ул.</w:t>
      </w:r>
      <w:proofErr w:type="gramEnd"/>
      <w:r>
        <w:rPr>
          <w:rFonts w:ascii="Arial" w:hAnsi="Arial" w:cs="Arial"/>
          <w:color w:val="555555"/>
          <w:sz w:val="21"/>
          <w:szCs w:val="21"/>
        </w:rPr>
        <w:t xml:space="preserve"> Большая в г. Рыбное (2 очередь строительства).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Этапы и срок реализации строительства.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Строительство планируется осуществить в один этап:</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Срок завершения проекта (срок передачи) – до 30 июля 2017 года.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Результат экспертизы проектной документации: Положительное заключение негосударственной экспертизы № 77-1-2-0273-15, выданное обществом с ограниченной ответственностью «Межрегиональный институт экспертизы» 29 декабря 2015 года.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Разрешение на строительство: №RU62513000-274/14 от 24.11.2014г., выданное Администрацией муниципального образования – </w:t>
      </w:r>
      <w:proofErr w:type="spellStart"/>
      <w:r>
        <w:rPr>
          <w:rFonts w:ascii="Arial" w:hAnsi="Arial" w:cs="Arial"/>
          <w:color w:val="555555"/>
          <w:sz w:val="21"/>
          <w:szCs w:val="21"/>
        </w:rPr>
        <w:t>Рыбновский</w:t>
      </w:r>
      <w:proofErr w:type="spellEnd"/>
      <w:r>
        <w:rPr>
          <w:rFonts w:ascii="Arial" w:hAnsi="Arial" w:cs="Arial"/>
          <w:color w:val="555555"/>
          <w:sz w:val="21"/>
          <w:szCs w:val="21"/>
        </w:rPr>
        <w:t xml:space="preserve"> муниципальный район Рязанской области.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proofErr w:type="gramStart"/>
      <w:r>
        <w:rPr>
          <w:rFonts w:ascii="Arial" w:hAnsi="Arial" w:cs="Arial"/>
          <w:color w:val="555555"/>
          <w:sz w:val="21"/>
          <w:szCs w:val="21"/>
        </w:rPr>
        <w:t>Постановление  №</w:t>
      </w:r>
      <w:proofErr w:type="gramEnd"/>
      <w:r>
        <w:rPr>
          <w:rFonts w:ascii="Arial" w:hAnsi="Arial" w:cs="Arial"/>
          <w:color w:val="555555"/>
          <w:sz w:val="21"/>
          <w:szCs w:val="21"/>
        </w:rPr>
        <w:t>25 от 20 января 2016 года, О внесении изменений в разрешение на строительство №RU62513000-274/14 от 24.11.2014г.</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Права на земельный участок, реквизиты правоустанавливающих документов, собственник земельного участка, кадастровый номер, площадь земельного участка, предоставленного </w:t>
      </w:r>
      <w:proofErr w:type="gramStart"/>
      <w:r>
        <w:rPr>
          <w:rFonts w:ascii="Arial" w:hAnsi="Arial" w:cs="Arial"/>
          <w:color w:val="555555"/>
          <w:sz w:val="21"/>
          <w:szCs w:val="21"/>
        </w:rPr>
        <w:t>для  строительства</w:t>
      </w:r>
      <w:proofErr w:type="gramEnd"/>
      <w:r>
        <w:rPr>
          <w:rFonts w:ascii="Arial" w:hAnsi="Arial" w:cs="Arial"/>
          <w:color w:val="555555"/>
          <w:sz w:val="21"/>
          <w:szCs w:val="21"/>
        </w:rPr>
        <w:t>:</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Застройщик на праве аренды владеет:</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lastRenderedPageBreak/>
        <w:t xml:space="preserve">- земельным участком с кадастровым номером 62:13:0010107:2583, общей площадью 4300 (Четыре тысячи триста) </w:t>
      </w:r>
      <w:proofErr w:type="spellStart"/>
      <w:proofErr w:type="gramStart"/>
      <w:r>
        <w:rPr>
          <w:rFonts w:ascii="Arial" w:hAnsi="Arial" w:cs="Arial"/>
          <w:color w:val="555555"/>
          <w:sz w:val="21"/>
          <w:szCs w:val="21"/>
        </w:rPr>
        <w:t>кв.м</w:t>
      </w:r>
      <w:proofErr w:type="spellEnd"/>
      <w:proofErr w:type="gramEnd"/>
      <w:r>
        <w:rPr>
          <w:rFonts w:ascii="Arial" w:hAnsi="Arial" w:cs="Arial"/>
          <w:color w:val="555555"/>
          <w:sz w:val="21"/>
          <w:szCs w:val="21"/>
        </w:rPr>
        <w:t xml:space="preserve">, расположенном по адресу: Рязанская область, </w:t>
      </w:r>
      <w:proofErr w:type="spellStart"/>
      <w:r>
        <w:rPr>
          <w:rFonts w:ascii="Arial" w:hAnsi="Arial" w:cs="Arial"/>
          <w:color w:val="555555"/>
          <w:sz w:val="21"/>
          <w:szCs w:val="21"/>
        </w:rPr>
        <w:t>Рыбновский</w:t>
      </w:r>
      <w:proofErr w:type="spellEnd"/>
      <w:r>
        <w:rPr>
          <w:rFonts w:ascii="Arial" w:hAnsi="Arial" w:cs="Arial"/>
          <w:color w:val="555555"/>
          <w:sz w:val="21"/>
          <w:szCs w:val="21"/>
        </w:rPr>
        <w:t xml:space="preserve"> р-он, </w:t>
      </w:r>
      <w:proofErr w:type="spellStart"/>
      <w:r>
        <w:rPr>
          <w:rFonts w:ascii="Arial" w:hAnsi="Arial" w:cs="Arial"/>
          <w:color w:val="555555"/>
          <w:sz w:val="21"/>
          <w:szCs w:val="21"/>
        </w:rPr>
        <w:t>г.Рыбное</w:t>
      </w:r>
      <w:proofErr w:type="spellEnd"/>
      <w:r>
        <w:rPr>
          <w:rFonts w:ascii="Arial" w:hAnsi="Arial" w:cs="Arial"/>
          <w:color w:val="555555"/>
          <w:sz w:val="21"/>
          <w:szCs w:val="21"/>
        </w:rPr>
        <w:t xml:space="preserve">, </w:t>
      </w:r>
      <w:proofErr w:type="spellStart"/>
      <w:r>
        <w:rPr>
          <w:rFonts w:ascii="Arial" w:hAnsi="Arial" w:cs="Arial"/>
          <w:color w:val="555555"/>
          <w:sz w:val="21"/>
          <w:szCs w:val="21"/>
        </w:rPr>
        <w:t>ул.Большая</w:t>
      </w:r>
      <w:proofErr w:type="spellEnd"/>
      <w:r>
        <w:rPr>
          <w:rFonts w:ascii="Arial" w:hAnsi="Arial" w:cs="Arial"/>
          <w:color w:val="555555"/>
          <w:sz w:val="21"/>
          <w:szCs w:val="21"/>
        </w:rPr>
        <w:t>, на основании: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Договора №2-15 аренды земельного участка с кадастровым номером 62:13:0010107:2583 от 08.09.2015 г., дата регистрация 05.10.2015 г.№62-62/009-62/009/040/2015-646/8.</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Постановления Администрации муниципального образования – </w:t>
      </w:r>
      <w:proofErr w:type="spellStart"/>
      <w:r>
        <w:rPr>
          <w:rFonts w:ascii="Arial" w:hAnsi="Arial" w:cs="Arial"/>
          <w:color w:val="555555"/>
          <w:sz w:val="21"/>
          <w:szCs w:val="21"/>
        </w:rPr>
        <w:t>Рыбновское</w:t>
      </w:r>
      <w:proofErr w:type="spellEnd"/>
      <w:r>
        <w:rPr>
          <w:rFonts w:ascii="Arial" w:hAnsi="Arial" w:cs="Arial"/>
          <w:color w:val="555555"/>
          <w:sz w:val="21"/>
          <w:szCs w:val="21"/>
        </w:rPr>
        <w:t xml:space="preserve"> городское </w:t>
      </w:r>
      <w:proofErr w:type="gramStart"/>
      <w:r>
        <w:rPr>
          <w:rFonts w:ascii="Arial" w:hAnsi="Arial" w:cs="Arial"/>
          <w:color w:val="555555"/>
          <w:sz w:val="21"/>
          <w:szCs w:val="21"/>
        </w:rPr>
        <w:t>поселение  </w:t>
      </w:r>
      <w:proofErr w:type="spellStart"/>
      <w:r>
        <w:rPr>
          <w:rFonts w:ascii="Arial" w:hAnsi="Arial" w:cs="Arial"/>
          <w:color w:val="555555"/>
          <w:sz w:val="21"/>
          <w:szCs w:val="21"/>
        </w:rPr>
        <w:t>Рыбновского</w:t>
      </w:r>
      <w:proofErr w:type="spellEnd"/>
      <w:proofErr w:type="gramEnd"/>
      <w:r>
        <w:rPr>
          <w:rFonts w:ascii="Arial" w:hAnsi="Arial" w:cs="Arial"/>
          <w:color w:val="555555"/>
          <w:sz w:val="21"/>
          <w:szCs w:val="21"/>
        </w:rPr>
        <w:t xml:space="preserve"> муниципального района Рязанской области №202 от 22.07.2015 г.</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Постановления Администрации муниципального образования – </w:t>
      </w:r>
      <w:proofErr w:type="spellStart"/>
      <w:r>
        <w:rPr>
          <w:rFonts w:ascii="Arial" w:hAnsi="Arial" w:cs="Arial"/>
          <w:color w:val="555555"/>
          <w:sz w:val="21"/>
          <w:szCs w:val="21"/>
        </w:rPr>
        <w:t>Рыбновское</w:t>
      </w:r>
      <w:proofErr w:type="spellEnd"/>
      <w:r>
        <w:rPr>
          <w:rFonts w:ascii="Arial" w:hAnsi="Arial" w:cs="Arial"/>
          <w:color w:val="555555"/>
          <w:sz w:val="21"/>
          <w:szCs w:val="21"/>
        </w:rPr>
        <w:t xml:space="preserve"> городское </w:t>
      </w:r>
      <w:proofErr w:type="gramStart"/>
      <w:r>
        <w:rPr>
          <w:rFonts w:ascii="Arial" w:hAnsi="Arial" w:cs="Arial"/>
          <w:color w:val="555555"/>
          <w:sz w:val="21"/>
          <w:szCs w:val="21"/>
        </w:rPr>
        <w:t>поселение  </w:t>
      </w:r>
      <w:proofErr w:type="spellStart"/>
      <w:r>
        <w:rPr>
          <w:rFonts w:ascii="Arial" w:hAnsi="Arial" w:cs="Arial"/>
          <w:color w:val="555555"/>
          <w:sz w:val="21"/>
          <w:szCs w:val="21"/>
        </w:rPr>
        <w:t>Рыбновского</w:t>
      </w:r>
      <w:proofErr w:type="spellEnd"/>
      <w:proofErr w:type="gramEnd"/>
      <w:r>
        <w:rPr>
          <w:rFonts w:ascii="Arial" w:hAnsi="Arial" w:cs="Arial"/>
          <w:color w:val="555555"/>
          <w:sz w:val="21"/>
          <w:szCs w:val="21"/>
        </w:rPr>
        <w:t xml:space="preserve"> муниципального района Рязанской области №242 от 18.08.2015 г.</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Передаточного акта от 08.09.2015 г.</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Арендодатель: Администрация муниципального образования – </w:t>
      </w:r>
      <w:proofErr w:type="spellStart"/>
      <w:r>
        <w:rPr>
          <w:rFonts w:ascii="Arial" w:hAnsi="Arial" w:cs="Arial"/>
          <w:color w:val="555555"/>
          <w:sz w:val="21"/>
          <w:szCs w:val="21"/>
        </w:rPr>
        <w:t>Рыбновское</w:t>
      </w:r>
      <w:proofErr w:type="spellEnd"/>
      <w:r>
        <w:rPr>
          <w:rFonts w:ascii="Arial" w:hAnsi="Arial" w:cs="Arial"/>
          <w:color w:val="555555"/>
          <w:sz w:val="21"/>
          <w:szCs w:val="21"/>
        </w:rPr>
        <w:t xml:space="preserve"> городское </w:t>
      </w:r>
      <w:proofErr w:type="gramStart"/>
      <w:r>
        <w:rPr>
          <w:rFonts w:ascii="Arial" w:hAnsi="Arial" w:cs="Arial"/>
          <w:color w:val="555555"/>
          <w:sz w:val="21"/>
          <w:szCs w:val="21"/>
        </w:rPr>
        <w:t>поселение  </w:t>
      </w:r>
      <w:proofErr w:type="spellStart"/>
      <w:r>
        <w:rPr>
          <w:rFonts w:ascii="Arial" w:hAnsi="Arial" w:cs="Arial"/>
          <w:color w:val="555555"/>
          <w:sz w:val="21"/>
          <w:szCs w:val="21"/>
        </w:rPr>
        <w:t>Рыбновского</w:t>
      </w:r>
      <w:proofErr w:type="spellEnd"/>
      <w:proofErr w:type="gramEnd"/>
      <w:r>
        <w:rPr>
          <w:rFonts w:ascii="Arial" w:hAnsi="Arial" w:cs="Arial"/>
          <w:color w:val="555555"/>
          <w:sz w:val="21"/>
          <w:szCs w:val="21"/>
        </w:rPr>
        <w:t xml:space="preserve"> муниципального района Рязанской области.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Элементы благоустройства: благоустройство участка будет осуществлено в соответствии с разделом «Схема планировочной организации земельного участка» проектной документации с выполнением следующих мероприятий:</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расчистка территории от древесно-кустарниковой растительности, срезка растительного слоя земли с последующей рекультивацией;</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 размещение здания </w:t>
      </w:r>
      <w:proofErr w:type="spellStart"/>
      <w:r>
        <w:rPr>
          <w:rFonts w:ascii="Arial" w:hAnsi="Arial" w:cs="Arial"/>
          <w:color w:val="555555"/>
          <w:sz w:val="21"/>
          <w:szCs w:val="21"/>
        </w:rPr>
        <w:t>мног</w:t>
      </w:r>
      <w:proofErr w:type="spellEnd"/>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proofErr w:type="spellStart"/>
      <w:r>
        <w:rPr>
          <w:rFonts w:ascii="Arial" w:hAnsi="Arial" w:cs="Arial"/>
          <w:color w:val="555555"/>
          <w:sz w:val="21"/>
          <w:szCs w:val="21"/>
        </w:rPr>
        <w:t>оквартирного</w:t>
      </w:r>
      <w:proofErr w:type="spellEnd"/>
      <w:r>
        <w:rPr>
          <w:rFonts w:ascii="Arial" w:hAnsi="Arial" w:cs="Arial"/>
          <w:color w:val="555555"/>
          <w:sz w:val="21"/>
          <w:szCs w:val="21"/>
        </w:rPr>
        <w:t xml:space="preserve"> жилого дома с нежилыми помещениями;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устройство проезда к дому;</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устройство кругового проезда;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устройство детской площадки, площадки для отдыха взрослых, площадки для размещения мусорных контейнеров в структуре комплексного благоустройства дворовой территории;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устройство гостевых временных парковок автотранспорта для жилой и нежилой части, в том числе для автотранспорта инвалидов;</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планировка рельефа методом проектных горизонталей с сечением рельефа через 0,1 м, отвод поверхностных вод от здания и решен водоотводными лотками в лотки проездов на естественный рельеф.</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Проектом генерального плана и объемно-планировочного решения здания многоквартирного жилого дома с нежилыми помещениями (2 очередь строительства) предусмотрены следующие мероприятия по обеспечению жизнедеятельности инвалидов и других маломобильных групп населения:</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возможность проезда механических инвалидных колясок к зданию жилого дома;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устройство пандусов при входных группах в жилую часть;</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применение параметров коридоров и холлов с учетом потребностей инвалидов.</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Местоположение многоквартирного дома, его описание: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lastRenderedPageBreak/>
        <w:t xml:space="preserve">Участок строительства многоквартирного жилого дома с нежилыми помещениями расположен в Рязанской области в </w:t>
      </w:r>
      <w:proofErr w:type="spellStart"/>
      <w:r>
        <w:rPr>
          <w:rFonts w:ascii="Arial" w:hAnsi="Arial" w:cs="Arial"/>
          <w:color w:val="555555"/>
          <w:sz w:val="21"/>
          <w:szCs w:val="21"/>
        </w:rPr>
        <w:t>г.Рыбное</w:t>
      </w:r>
      <w:proofErr w:type="spellEnd"/>
      <w:r>
        <w:rPr>
          <w:rFonts w:ascii="Arial" w:hAnsi="Arial" w:cs="Arial"/>
          <w:color w:val="555555"/>
          <w:sz w:val="21"/>
          <w:szCs w:val="21"/>
        </w:rPr>
        <w:t xml:space="preserve"> по </w:t>
      </w:r>
      <w:proofErr w:type="spellStart"/>
      <w:r>
        <w:rPr>
          <w:rFonts w:ascii="Arial" w:hAnsi="Arial" w:cs="Arial"/>
          <w:color w:val="555555"/>
          <w:sz w:val="21"/>
          <w:szCs w:val="21"/>
        </w:rPr>
        <w:t>ул.Большая</w:t>
      </w:r>
      <w:proofErr w:type="spellEnd"/>
      <w:r>
        <w:rPr>
          <w:rFonts w:ascii="Arial" w:hAnsi="Arial" w:cs="Arial"/>
          <w:color w:val="555555"/>
          <w:sz w:val="21"/>
          <w:szCs w:val="21"/>
        </w:rPr>
        <w:t xml:space="preserve"> и граничит:</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 северо-востока –5 этажная жилая застройка;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 юго-запада – 3-этажная жилая застройка;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 северо-запада 3-этажная застройка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 юга – территория свободная от застройки.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Проектируемый жилой дом – П-образной формы в плане, 5-ти этажный, с подвальным этажом, 3-х секционный. Технический чердак не предусмотрен.</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В цокольном этаже здания расположены помещения для прокладки коммуникаций, </w:t>
      </w:r>
      <w:proofErr w:type="spellStart"/>
      <w:proofErr w:type="gramStart"/>
      <w:r>
        <w:rPr>
          <w:rFonts w:ascii="Arial" w:hAnsi="Arial" w:cs="Arial"/>
          <w:color w:val="555555"/>
          <w:sz w:val="21"/>
          <w:szCs w:val="21"/>
        </w:rPr>
        <w:t>электрощитовая</w:t>
      </w:r>
      <w:proofErr w:type="spellEnd"/>
      <w:r>
        <w:rPr>
          <w:rFonts w:ascii="Arial" w:hAnsi="Arial" w:cs="Arial"/>
          <w:color w:val="555555"/>
          <w:sz w:val="21"/>
          <w:szCs w:val="21"/>
        </w:rPr>
        <w:t>,  узел</w:t>
      </w:r>
      <w:proofErr w:type="gramEnd"/>
      <w:r>
        <w:rPr>
          <w:rFonts w:ascii="Arial" w:hAnsi="Arial" w:cs="Arial"/>
          <w:color w:val="555555"/>
          <w:sz w:val="21"/>
          <w:szCs w:val="21"/>
        </w:rPr>
        <w:t xml:space="preserve"> ввода водопровода, кладовые помещения. Высота подвального этажа – 3,6 м.</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В жилую часть здания запроектирован вход с внутренней стороны двора. Вертикальное перемещение по зданию осуществляется посредством лестничных маршей.</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Этажи всех секций – с 1-го по 5-й этаж – жилые, без технического этажа. Высота </w:t>
      </w:r>
      <w:proofErr w:type="gramStart"/>
      <w:r>
        <w:rPr>
          <w:rFonts w:ascii="Arial" w:hAnsi="Arial" w:cs="Arial"/>
          <w:color w:val="555555"/>
          <w:sz w:val="21"/>
          <w:szCs w:val="21"/>
        </w:rPr>
        <w:t>жилых  этажей</w:t>
      </w:r>
      <w:proofErr w:type="gramEnd"/>
      <w:r>
        <w:rPr>
          <w:rFonts w:ascii="Arial" w:hAnsi="Arial" w:cs="Arial"/>
          <w:color w:val="555555"/>
          <w:sz w:val="21"/>
          <w:szCs w:val="21"/>
        </w:rPr>
        <w:t xml:space="preserve"> – 2,80 м, Высота подвального этажа-3,6 м.</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Конструктивная схема – здание с продольными и поперечными несущими стенами. Пространственная жесткость и устойчивость обеспечена совместной работой несущих кирпичных стен и жестких дисков перекрытий. Наружные стены – кладка из силикатного кирпича М150 на растворе М100 толщиной 380 мм, армированные, с наружным утеплением пенополистирольными </w:t>
      </w:r>
      <w:proofErr w:type="gramStart"/>
      <w:r>
        <w:rPr>
          <w:rFonts w:ascii="Arial" w:hAnsi="Arial" w:cs="Arial"/>
          <w:color w:val="555555"/>
          <w:sz w:val="21"/>
          <w:szCs w:val="21"/>
        </w:rPr>
        <w:t>плитами  толщиной</w:t>
      </w:r>
      <w:proofErr w:type="gramEnd"/>
      <w:r>
        <w:rPr>
          <w:rFonts w:ascii="Arial" w:hAnsi="Arial" w:cs="Arial"/>
          <w:color w:val="555555"/>
          <w:sz w:val="21"/>
          <w:szCs w:val="21"/>
        </w:rPr>
        <w:t xml:space="preserve"> 100 мм, с последующим оштукатуриванием фасадов декоративно-зернистой  штукатуркой. Внутренние несущие и самонесущие стены выше отметки 0.000 – из силикатного кирпича М150 на растворе М100, армированные. Стены подвального этажа – из сборных бетонных блоков </w:t>
      </w:r>
      <w:proofErr w:type="gramStart"/>
      <w:r>
        <w:rPr>
          <w:rFonts w:ascii="Arial" w:hAnsi="Arial" w:cs="Arial"/>
          <w:color w:val="555555"/>
          <w:sz w:val="21"/>
          <w:szCs w:val="21"/>
        </w:rPr>
        <w:t>ФБС  и</w:t>
      </w:r>
      <w:proofErr w:type="gramEnd"/>
      <w:r>
        <w:rPr>
          <w:rFonts w:ascii="Arial" w:hAnsi="Arial" w:cs="Arial"/>
          <w:color w:val="555555"/>
          <w:sz w:val="21"/>
          <w:szCs w:val="21"/>
        </w:rPr>
        <w:t xml:space="preserve"> глиняного полнотелого кирпича, армированные, утепленные плитами толщиной 50 мм. Стены </w:t>
      </w:r>
      <w:proofErr w:type="spellStart"/>
      <w:r>
        <w:rPr>
          <w:rFonts w:ascii="Arial" w:hAnsi="Arial" w:cs="Arial"/>
          <w:color w:val="555555"/>
          <w:sz w:val="21"/>
          <w:szCs w:val="21"/>
        </w:rPr>
        <w:t>вентканалов</w:t>
      </w:r>
      <w:proofErr w:type="spellEnd"/>
      <w:r>
        <w:rPr>
          <w:rFonts w:ascii="Arial" w:hAnsi="Arial" w:cs="Arial"/>
          <w:color w:val="555555"/>
          <w:sz w:val="21"/>
          <w:szCs w:val="21"/>
        </w:rPr>
        <w:t xml:space="preserve"> – из силикатного кирпича, выше кровли – из глиняного полнотелого кирпича. Перекрытия – сборные железобетонные многопустотные плиты. Фундаменты – монолитные, железобетонные фундаментные плиты.</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В здании дома запроектированы одно</w:t>
      </w:r>
      <w:proofErr w:type="gramStart"/>
      <w:r>
        <w:rPr>
          <w:rFonts w:ascii="Arial" w:hAnsi="Arial" w:cs="Arial"/>
          <w:color w:val="555555"/>
          <w:sz w:val="21"/>
          <w:szCs w:val="21"/>
        </w:rPr>
        <w:t>- ,</w:t>
      </w:r>
      <w:proofErr w:type="gramEnd"/>
      <w:r>
        <w:rPr>
          <w:rFonts w:ascii="Arial" w:hAnsi="Arial" w:cs="Arial"/>
          <w:color w:val="555555"/>
          <w:sz w:val="21"/>
          <w:szCs w:val="21"/>
        </w:rPr>
        <w:t xml:space="preserve"> двух-, трехкомнатные квартиры.</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Электроснабжение жилого дома предусмотрено от РУ-0,4 </w:t>
      </w:r>
      <w:proofErr w:type="spellStart"/>
      <w:r>
        <w:rPr>
          <w:rFonts w:ascii="Arial" w:hAnsi="Arial" w:cs="Arial"/>
          <w:color w:val="555555"/>
          <w:sz w:val="21"/>
          <w:szCs w:val="21"/>
        </w:rPr>
        <w:t>кВ</w:t>
      </w:r>
      <w:proofErr w:type="spellEnd"/>
      <w:r>
        <w:rPr>
          <w:rFonts w:ascii="Arial" w:hAnsi="Arial" w:cs="Arial"/>
          <w:color w:val="555555"/>
          <w:sz w:val="21"/>
          <w:szCs w:val="21"/>
        </w:rPr>
        <w:t xml:space="preserve"> проектируемой трансформаторной подстанции. Проектирование и строительство трансформаторной подстанции и внешних сетей электроснабжения осуществляется сетевой организацией.</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Источником водоснабжения дома будет служить городской водопровод, проходящий в районе строительства согласно техническим условиям ООО «Водоканал» </w:t>
      </w:r>
      <w:proofErr w:type="spellStart"/>
      <w:r>
        <w:rPr>
          <w:rFonts w:ascii="Arial" w:hAnsi="Arial" w:cs="Arial"/>
          <w:color w:val="555555"/>
          <w:sz w:val="21"/>
          <w:szCs w:val="21"/>
        </w:rPr>
        <w:t>г.Рыбное</w:t>
      </w:r>
      <w:proofErr w:type="spellEnd"/>
      <w:r>
        <w:rPr>
          <w:rFonts w:ascii="Arial" w:hAnsi="Arial" w:cs="Arial"/>
          <w:color w:val="555555"/>
          <w:sz w:val="21"/>
          <w:szCs w:val="21"/>
        </w:rPr>
        <w:t>.</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В квартирах предусматривается установка счетчиков холодной воды.</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Горячее водоснабжение квартир предусмотрено от настенных двухконтурных газовых котлов тепловой мощностью 24кВт. Система отопления квартир принята лучевая от распределительных коллекторов.</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Все квартиры имеют необходимый набор жилых и вспомогательных помещений.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Ориентация окон жилых комнат обеспечивает нормируемую инсоляцию в квартирах.</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Вентиляция квартир принята приточно-вытяжная с естественным побуждением.</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Окна выполнены из профиля ПВХ. Лоджии застеклены. В квартирах установлены входные металлические двери.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lastRenderedPageBreak/>
        <w:t>Крыша – совмещенная.</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Кровля – плоская, рулонная с организованным внутренним водостоком.</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Количество в составе многоквартирного дома самостоятельных частей:</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Состав многоквартирного жилого дома с нежилыми помещениями (2 очередь строительства):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Количество квартир – 90 шт., в </w:t>
      </w:r>
      <w:proofErr w:type="spellStart"/>
      <w:r>
        <w:rPr>
          <w:rFonts w:ascii="Arial" w:hAnsi="Arial" w:cs="Arial"/>
          <w:color w:val="555555"/>
          <w:sz w:val="21"/>
          <w:szCs w:val="21"/>
        </w:rPr>
        <w:t>т.ч</w:t>
      </w:r>
      <w:proofErr w:type="spellEnd"/>
      <w:r>
        <w:rPr>
          <w:rFonts w:ascii="Arial" w:hAnsi="Arial" w:cs="Arial"/>
          <w:color w:val="555555"/>
          <w:sz w:val="21"/>
          <w:szCs w:val="21"/>
        </w:rPr>
        <w:t>.:</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однокомнатных квартир – 55;</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двухкомнатных квартир – 25;</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трехкомнатных квартир – 10;</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Общая площадь квартир составляет – 4328,4 </w:t>
      </w:r>
      <w:proofErr w:type="spellStart"/>
      <w:proofErr w:type="gramStart"/>
      <w:r>
        <w:rPr>
          <w:rFonts w:ascii="Arial" w:hAnsi="Arial" w:cs="Arial"/>
          <w:color w:val="555555"/>
          <w:sz w:val="21"/>
          <w:szCs w:val="21"/>
        </w:rPr>
        <w:t>кв.м</w:t>
      </w:r>
      <w:proofErr w:type="spellEnd"/>
      <w:proofErr w:type="gramEnd"/>
      <w:r>
        <w:rPr>
          <w:rFonts w:ascii="Arial" w:hAnsi="Arial" w:cs="Arial"/>
          <w:color w:val="555555"/>
          <w:sz w:val="21"/>
          <w:szCs w:val="21"/>
        </w:rPr>
        <w:t>,</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нежилых помещений -6;</w:t>
      </w:r>
    </w:p>
    <w:p w:rsidR="0068389A" w:rsidRDefault="0068389A" w:rsidP="0068389A">
      <w:pPr>
        <w:pStyle w:val="a3"/>
        <w:shd w:val="clear" w:color="auto" w:fill="FFFFFF"/>
        <w:spacing w:before="0" w:beforeAutospacing="0" w:after="0" w:afterAutospacing="0"/>
        <w:textAlignment w:val="baseline"/>
        <w:rPr>
          <w:rFonts w:ascii="Arial" w:hAnsi="Arial" w:cs="Arial"/>
          <w:color w:val="555555"/>
          <w:sz w:val="21"/>
          <w:szCs w:val="21"/>
        </w:rPr>
      </w:pPr>
      <w:r>
        <w:rPr>
          <w:rStyle w:val="a4"/>
          <w:rFonts w:ascii="inherit" w:hAnsi="inherit" w:cs="Arial"/>
          <w:color w:val="555555"/>
          <w:sz w:val="21"/>
          <w:szCs w:val="21"/>
          <w:bdr w:val="none" w:sz="0" w:space="0" w:color="auto" w:frame="1"/>
        </w:rPr>
        <w:t xml:space="preserve">Общая площадь нежилых помещений – 736,1 </w:t>
      </w:r>
      <w:proofErr w:type="spellStart"/>
      <w:r>
        <w:rPr>
          <w:rStyle w:val="a4"/>
          <w:rFonts w:ascii="inherit" w:hAnsi="inherit" w:cs="Arial"/>
          <w:color w:val="555555"/>
          <w:sz w:val="21"/>
          <w:szCs w:val="21"/>
          <w:bdr w:val="none" w:sz="0" w:space="0" w:color="auto" w:frame="1"/>
        </w:rPr>
        <w:t>кв.м</w:t>
      </w:r>
      <w:proofErr w:type="spellEnd"/>
      <w:r>
        <w:rPr>
          <w:rStyle w:val="a4"/>
          <w:rFonts w:ascii="inherit" w:hAnsi="inherit" w:cs="Arial"/>
          <w:color w:val="555555"/>
          <w:sz w:val="21"/>
          <w:szCs w:val="21"/>
          <w:bdr w:val="none" w:sz="0" w:space="0" w:color="auto" w:frame="1"/>
        </w:rPr>
        <w:t>.</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Многоквартирный жилой дом включает:</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нежилые помещения, расположенные в подвальном этаже.</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Функциональное назначение нежилых помещений в строящемся многоквартирном доме, не входящих в состав общего имущества:</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Нежилые помещения в подвальном этаже, коммерческого назначения.</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Общие технические характеристики (состояние) квартир, передаваемых участнику долевого строительства: квартиры сдаются подготовленными под отделку с выполнением следующих работ: установкой окон со стеклопакетами, остекление лоджий, установкой входной двери в квартиру, полной разводкой электрической сети, выполнением стояков систем холодного водоснабжения до узла учета с его установкой, выполнением стояков системы канализации (внутриквартирная разводка не выполняется), устройством цементно-песчаной стяжки пола, устройством  штукатурки стен.</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 Застройщик не выполняет следующие работы и не устанавливает следующее оборудование: установка внутриквартирных дверей, чистовая отделка квартир, шпаклевка, окраска стен, потолков, внутриквартирная разводка водопровода и канализации с установкой </w:t>
      </w:r>
      <w:proofErr w:type="spellStart"/>
      <w:r>
        <w:rPr>
          <w:rFonts w:ascii="Arial" w:hAnsi="Arial" w:cs="Arial"/>
          <w:color w:val="555555"/>
          <w:sz w:val="21"/>
          <w:szCs w:val="21"/>
        </w:rPr>
        <w:t>сантехприборов</w:t>
      </w:r>
      <w:proofErr w:type="spellEnd"/>
      <w:r>
        <w:rPr>
          <w:rFonts w:ascii="Arial" w:hAnsi="Arial" w:cs="Arial"/>
          <w:color w:val="555555"/>
          <w:sz w:val="21"/>
          <w:szCs w:val="21"/>
        </w:rPr>
        <w:t xml:space="preserve">, внутриквартирная разводка телевизионных, телефонных линий, радиосетей, </w:t>
      </w:r>
      <w:proofErr w:type="spellStart"/>
      <w:r>
        <w:rPr>
          <w:rFonts w:ascii="Arial" w:hAnsi="Arial" w:cs="Arial"/>
          <w:color w:val="555555"/>
          <w:sz w:val="21"/>
          <w:szCs w:val="21"/>
        </w:rPr>
        <w:t>домофонной</w:t>
      </w:r>
      <w:proofErr w:type="spellEnd"/>
      <w:r>
        <w:rPr>
          <w:rFonts w:ascii="Arial" w:hAnsi="Arial" w:cs="Arial"/>
          <w:color w:val="555555"/>
          <w:sz w:val="21"/>
          <w:szCs w:val="21"/>
        </w:rPr>
        <w:t xml:space="preserve"> сети, стяжка на лоджиях, балконах и санузлах, </w:t>
      </w:r>
      <w:proofErr w:type="gramStart"/>
      <w:r>
        <w:rPr>
          <w:rFonts w:ascii="Arial" w:hAnsi="Arial" w:cs="Arial"/>
          <w:color w:val="555555"/>
          <w:sz w:val="21"/>
          <w:szCs w:val="21"/>
        </w:rPr>
        <w:t>гидроизоляция  в</w:t>
      </w:r>
      <w:proofErr w:type="gramEnd"/>
      <w:r>
        <w:rPr>
          <w:rFonts w:ascii="Arial" w:hAnsi="Arial" w:cs="Arial"/>
          <w:color w:val="555555"/>
          <w:sz w:val="21"/>
          <w:szCs w:val="21"/>
        </w:rPr>
        <w:t xml:space="preserve"> санузлах.</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Состав общего имущества в многоквартирном доме, которое будет находиться в общей долевой собственности участников: инженерные коммуникации, помещения общего пользования, в том числе - лестницы, межквартирные лестничные площадки, лифтовые и иные шахты (при наличии), коридоры, крыша и ограждающие несущие и ненесущие конструкции, земельный участок.</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Предполагаемый срок получения разрешения на ввод дома в эксплуатацию:</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2 квартал 2017 года – согласно планируемого Застройщиком срока получения Разрешения на ввод объекта в эксплуатацию.</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xml:space="preserve">Организации, участвующие в приемке дома: Администрация муниципального образования- </w:t>
      </w:r>
      <w:proofErr w:type="spellStart"/>
      <w:r>
        <w:rPr>
          <w:rFonts w:ascii="Arial" w:hAnsi="Arial" w:cs="Arial"/>
          <w:color w:val="555555"/>
          <w:sz w:val="21"/>
          <w:szCs w:val="21"/>
        </w:rPr>
        <w:t>Рыбновского</w:t>
      </w:r>
      <w:proofErr w:type="spellEnd"/>
      <w:r>
        <w:rPr>
          <w:rFonts w:ascii="Arial" w:hAnsi="Arial" w:cs="Arial"/>
          <w:color w:val="555555"/>
          <w:sz w:val="21"/>
          <w:szCs w:val="21"/>
        </w:rPr>
        <w:t xml:space="preserve"> муниципального района Рязанской области.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lastRenderedPageBreak/>
        <w:t>Информация о возможных финансовых и прочих рисках и мерах по добровольному страхованию застройщиком таких рисков.</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При осуществлении строительства возможны риски: изменения местного, регионального и федерального законодательства, регулирующего строительную деятельность, изменения в режиме налогообложения коммерческих организаций, удорожание строительных материалов и работ.</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Планируемая стоимость строительства –  107810940 руб.</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Организации, осуществляющие основные строительно-монтажные и другие работы:</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Общество с ограниченной ответственностью «Каскад-</w:t>
      </w:r>
      <w:proofErr w:type="spellStart"/>
      <w:r>
        <w:rPr>
          <w:rFonts w:ascii="Arial" w:hAnsi="Arial" w:cs="Arial"/>
          <w:color w:val="555555"/>
          <w:sz w:val="21"/>
          <w:szCs w:val="21"/>
        </w:rPr>
        <w:t>СтройПроект</w:t>
      </w:r>
      <w:proofErr w:type="spellEnd"/>
      <w:r>
        <w:rPr>
          <w:rFonts w:ascii="Arial" w:hAnsi="Arial" w:cs="Arial"/>
          <w:color w:val="555555"/>
          <w:sz w:val="21"/>
          <w:szCs w:val="21"/>
        </w:rPr>
        <w:t>»</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Способ обеспечений исполнений обязательств Застройщика по договорам: в силу ст.12.1,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обеспечение обязательств по договору осуществляется:</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залогом;</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в ООО "ПРОМИНСТРАХ" ИНН 7704216908, ОГРН 1027700355935 место нахождения г. Москва,  ул. Набережная Краснопресненская д. 12 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35-12817/2015 от 07.04.2017 г., в отношении многоквартирного дома по строительному адресу: г. Рыбное, Большая.</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Иные договора и сделки по привлечению денежных средств для строительства – заключение иных договоров и сделок возможно в соответствии с действующим законодательством Российской Федерации</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 </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Декларация размещена на сайте: www.nov62.ru</w:t>
      </w:r>
    </w:p>
    <w:p w:rsidR="0068389A" w:rsidRDefault="0068389A" w:rsidP="0068389A">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Дата размещения: 5 июня   2017 г.</w:t>
      </w:r>
    </w:p>
    <w:p w:rsidR="00273D04" w:rsidRDefault="00273D04"/>
    <w:sectPr w:rsidR="00273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9A"/>
    <w:rsid w:val="00273D04"/>
    <w:rsid w:val="0068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8F44"/>
  <w15:chartTrackingRefBased/>
  <w15:docId w15:val="{98A96277-63D4-4CA7-A77A-8E42067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2017-06-26T15:43:00Z</dcterms:created>
  <dcterms:modified xsi:type="dcterms:W3CDTF">2017-06-26T15:44:00Z</dcterms:modified>
</cp:coreProperties>
</file>